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242C" w:rsidRDefault="0070242C" w:rsidP="0070242C">
      <w:pPr>
        <w:spacing w:after="0" w:line="480" w:lineRule="auto"/>
        <w:jc w:val="center"/>
        <w:rPr>
          <w:rFonts w:asciiTheme="majorBidi" w:hAnsiTheme="majorBidi" w:cstheme="majorBidi"/>
          <w:b/>
          <w:bCs/>
          <w:sz w:val="24"/>
          <w:szCs w:val="24"/>
        </w:rPr>
      </w:pPr>
      <w:r>
        <w:rPr>
          <w:rFonts w:asciiTheme="majorBidi" w:hAnsiTheme="majorBidi" w:cstheme="majorBidi"/>
          <w:b/>
          <w:bCs/>
          <w:sz w:val="24"/>
          <w:szCs w:val="24"/>
        </w:rPr>
        <w:t>BAB V</w:t>
      </w:r>
    </w:p>
    <w:p w:rsidR="0070242C" w:rsidRDefault="0070242C" w:rsidP="0070242C">
      <w:pPr>
        <w:spacing w:after="0" w:line="480" w:lineRule="auto"/>
        <w:jc w:val="center"/>
        <w:rPr>
          <w:rFonts w:asciiTheme="majorBidi" w:hAnsiTheme="majorBidi" w:cstheme="majorBidi"/>
          <w:b/>
          <w:bCs/>
          <w:sz w:val="24"/>
          <w:szCs w:val="24"/>
        </w:rPr>
      </w:pPr>
      <w:r>
        <w:rPr>
          <w:rFonts w:asciiTheme="majorBidi" w:hAnsiTheme="majorBidi" w:cstheme="majorBidi"/>
          <w:b/>
          <w:bCs/>
          <w:sz w:val="24"/>
          <w:szCs w:val="24"/>
        </w:rPr>
        <w:t>PENUTUP</w:t>
      </w:r>
    </w:p>
    <w:p w:rsidR="0070242C" w:rsidRPr="00915EED" w:rsidRDefault="0070242C" w:rsidP="0070242C">
      <w:pPr>
        <w:pStyle w:val="ListParagraph"/>
        <w:numPr>
          <w:ilvl w:val="1"/>
          <w:numId w:val="1"/>
        </w:numPr>
        <w:spacing w:after="0" w:line="480" w:lineRule="auto"/>
        <w:jc w:val="both"/>
        <w:rPr>
          <w:rFonts w:asciiTheme="majorBidi" w:hAnsiTheme="majorBidi" w:cstheme="majorBidi"/>
          <w:b/>
          <w:bCs/>
          <w:sz w:val="24"/>
          <w:szCs w:val="24"/>
        </w:rPr>
      </w:pPr>
      <w:r w:rsidRPr="00915EED">
        <w:rPr>
          <w:rFonts w:asciiTheme="majorBidi" w:hAnsiTheme="majorBidi" w:cstheme="majorBidi"/>
          <w:b/>
          <w:bCs/>
          <w:sz w:val="24"/>
          <w:szCs w:val="24"/>
        </w:rPr>
        <w:t xml:space="preserve">Kesimpulan </w:t>
      </w:r>
    </w:p>
    <w:p w:rsidR="0070242C" w:rsidRPr="00915EED" w:rsidRDefault="0070242C" w:rsidP="0070242C">
      <w:pPr>
        <w:pStyle w:val="ListParagraph"/>
        <w:numPr>
          <w:ilvl w:val="2"/>
          <w:numId w:val="1"/>
        </w:numPr>
        <w:spacing w:after="0" w:line="480" w:lineRule="auto"/>
        <w:jc w:val="both"/>
        <w:rPr>
          <w:rFonts w:asciiTheme="majorBidi" w:hAnsiTheme="majorBidi" w:cstheme="majorBidi"/>
          <w:bCs/>
          <w:spacing w:val="-6"/>
          <w:sz w:val="24"/>
          <w:szCs w:val="24"/>
          <w:lang w:val="id-ID"/>
        </w:rPr>
      </w:pPr>
      <w:r w:rsidRPr="00915EED">
        <w:rPr>
          <w:rFonts w:asciiTheme="majorBidi" w:hAnsiTheme="majorBidi" w:cstheme="majorBidi"/>
          <w:bCs/>
          <w:spacing w:val="-6"/>
          <w:sz w:val="24"/>
          <w:szCs w:val="24"/>
          <w:lang w:val="id-ID"/>
        </w:rPr>
        <w:t>Dari penelitian dan analisis data yang dilakukan maka dapat diambil</w:t>
      </w:r>
      <w:r w:rsidRPr="00915EED">
        <w:rPr>
          <w:rFonts w:asciiTheme="majorBidi" w:hAnsiTheme="majorBidi" w:cstheme="majorBidi"/>
          <w:sz w:val="24"/>
          <w:szCs w:val="24"/>
          <w:lang w:val="id-ID"/>
        </w:rPr>
        <w:t xml:space="preserve"> kesimpulan bahwa keterampilan berbahasa Arab pada santri Pondok Pesantren Darul Amanah sudah baik karena para santri selalu diajarka </w:t>
      </w:r>
      <w:bookmarkStart w:id="0" w:name="_GoBack"/>
      <w:bookmarkEnd w:id="0"/>
      <w:r w:rsidRPr="00915EED">
        <w:rPr>
          <w:rFonts w:asciiTheme="majorBidi" w:hAnsiTheme="majorBidi" w:cstheme="majorBidi"/>
          <w:sz w:val="24"/>
          <w:szCs w:val="24"/>
          <w:lang w:val="id-ID"/>
        </w:rPr>
        <w:t xml:space="preserve">berbahasa setiap harinya. Oleh karena itu, para santri selalu berprogres dari hari ke hari dalam menggunakan bahasa Arab. Selain itu, bahasa Arab merupakan bahasa keseharian dan menjadi suatu keharusan yang dimiliki oleh para santri tanpa terkecuali. </w:t>
      </w:r>
    </w:p>
    <w:p w:rsidR="0070242C" w:rsidRPr="00AE56DB" w:rsidRDefault="0070242C" w:rsidP="0070242C">
      <w:pPr>
        <w:pStyle w:val="ListParagraph"/>
        <w:numPr>
          <w:ilvl w:val="2"/>
          <w:numId w:val="1"/>
        </w:numPr>
        <w:spacing w:after="0" w:line="480" w:lineRule="auto"/>
        <w:jc w:val="both"/>
        <w:rPr>
          <w:rFonts w:asciiTheme="majorBidi" w:hAnsiTheme="majorBidi" w:cstheme="majorBidi"/>
          <w:bCs/>
          <w:spacing w:val="-6"/>
          <w:sz w:val="24"/>
          <w:szCs w:val="24"/>
          <w:lang w:val="id-ID"/>
        </w:rPr>
      </w:pPr>
      <w:r>
        <w:rPr>
          <w:rFonts w:asciiTheme="majorBidi" w:hAnsiTheme="majorBidi" w:cstheme="majorBidi"/>
          <w:sz w:val="24"/>
          <w:szCs w:val="24"/>
          <w:lang w:val="id-ID"/>
        </w:rPr>
        <w:t>K</w:t>
      </w:r>
      <w:r w:rsidRPr="00BF63F7">
        <w:rPr>
          <w:rFonts w:asciiTheme="majorBidi" w:hAnsiTheme="majorBidi" w:cstheme="majorBidi"/>
          <w:sz w:val="24"/>
          <w:szCs w:val="24"/>
          <w:lang w:val="id-ID"/>
        </w:rPr>
        <w:t xml:space="preserve">esimpulan </w:t>
      </w:r>
      <w:r>
        <w:rPr>
          <w:rFonts w:asciiTheme="majorBidi" w:hAnsiTheme="majorBidi" w:cstheme="majorBidi"/>
          <w:sz w:val="24"/>
          <w:szCs w:val="24"/>
          <w:lang w:val="id-ID"/>
        </w:rPr>
        <w:t xml:space="preserve">terkait </w:t>
      </w:r>
      <w:r w:rsidRPr="004D21BC">
        <w:rPr>
          <w:rFonts w:asciiTheme="majorBidi" w:hAnsiTheme="majorBidi" w:cstheme="majorBidi"/>
          <w:sz w:val="24"/>
          <w:szCs w:val="24"/>
          <w:lang w:val="id-ID"/>
        </w:rPr>
        <w:t xml:space="preserve">penerapan </w:t>
      </w:r>
      <w:r w:rsidRPr="004D21BC">
        <w:rPr>
          <w:rFonts w:ascii="Times" w:hAnsi="Times"/>
          <w:sz w:val="24"/>
          <w:szCs w:val="24"/>
          <w:lang w:val="id-ID"/>
        </w:rPr>
        <w:t xml:space="preserve">metode </w:t>
      </w:r>
      <w:r w:rsidRPr="004D21BC">
        <w:rPr>
          <w:rFonts w:ascii="Times" w:hAnsi="Times"/>
          <w:i/>
          <w:iCs/>
          <w:sz w:val="24"/>
          <w:szCs w:val="24"/>
          <w:lang w:val="id-ID"/>
        </w:rPr>
        <w:t>takri̅r</w:t>
      </w:r>
      <w:r w:rsidRPr="004D21BC">
        <w:rPr>
          <w:rFonts w:ascii="Times" w:hAnsi="Times"/>
          <w:sz w:val="24"/>
          <w:szCs w:val="24"/>
          <w:lang w:val="id-ID"/>
        </w:rPr>
        <w:t xml:space="preserve"> </w:t>
      </w:r>
      <w:r w:rsidRPr="004D21BC">
        <w:rPr>
          <w:rFonts w:ascii="Times" w:hAnsi="Times"/>
          <w:i/>
          <w:iCs/>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4D21BC">
        <w:rPr>
          <w:rFonts w:ascii="Times" w:hAnsi="Times"/>
          <w:i/>
          <w:iCs/>
          <w:sz w:val="24"/>
          <w:szCs w:val="24"/>
          <w:lang w:val="id-ID"/>
        </w:rPr>
        <w:t>t</w:t>
      </w:r>
      <w:r w:rsidRPr="004D21BC">
        <w:rPr>
          <w:rFonts w:ascii="Times" w:hAnsi="Times"/>
          <w:sz w:val="24"/>
          <w:szCs w:val="24"/>
          <w:lang w:val="id-ID"/>
        </w:rPr>
        <w:t xml:space="preserve"> terhadap keterampilan berbicara bahasa Arab pada Santri Pondok Pesantren </w:t>
      </w:r>
      <w:r>
        <w:rPr>
          <w:rFonts w:ascii="Times" w:hAnsi="Times"/>
          <w:sz w:val="24"/>
          <w:szCs w:val="24"/>
          <w:lang w:val="id-ID"/>
        </w:rPr>
        <w:t>Darul Amanah, Kecamatan Sukorejo, Kabupaten Kendal</w:t>
      </w:r>
      <w:r w:rsidRPr="00BF63F7">
        <w:rPr>
          <w:rFonts w:asciiTheme="majorBidi" w:hAnsiTheme="majorBidi" w:cstheme="majorBidi"/>
          <w:sz w:val="24"/>
          <w:szCs w:val="24"/>
          <w:lang w:val="id-ID"/>
        </w:rPr>
        <w:t xml:space="preserve"> </w:t>
      </w:r>
      <w:r>
        <w:rPr>
          <w:rFonts w:asciiTheme="majorBidi" w:hAnsiTheme="majorBidi" w:cstheme="majorBidi"/>
          <w:sz w:val="24"/>
          <w:szCs w:val="24"/>
          <w:lang w:val="id-ID"/>
        </w:rPr>
        <w:t xml:space="preserve">sangat peting, </w:t>
      </w:r>
      <w:r w:rsidRPr="00BF63F7">
        <w:rPr>
          <w:rFonts w:asciiTheme="majorBidi" w:hAnsiTheme="majorBidi" w:cstheme="majorBidi"/>
          <w:sz w:val="24"/>
          <w:szCs w:val="24"/>
          <w:lang w:val="id-ID"/>
        </w:rPr>
        <w:t xml:space="preserve">sangat baik dan bermanfaat sebab </w:t>
      </w:r>
      <w:r w:rsidRPr="004D21BC">
        <w:rPr>
          <w:rFonts w:ascii="Times" w:hAnsi="Times"/>
          <w:sz w:val="24"/>
          <w:szCs w:val="24"/>
          <w:lang w:val="id-ID"/>
        </w:rPr>
        <w:t xml:space="preserve">metode </w:t>
      </w:r>
      <w:r w:rsidRPr="004D21BC">
        <w:rPr>
          <w:rFonts w:ascii="Times" w:hAnsi="Times"/>
          <w:i/>
          <w:iCs/>
          <w:sz w:val="24"/>
          <w:szCs w:val="24"/>
          <w:lang w:val="id-ID"/>
        </w:rPr>
        <w:t>takri̅r</w:t>
      </w:r>
      <w:r w:rsidRPr="004D21BC">
        <w:rPr>
          <w:rFonts w:ascii="Times" w:hAnsi="Times"/>
          <w:sz w:val="24"/>
          <w:szCs w:val="24"/>
          <w:lang w:val="id-ID"/>
        </w:rPr>
        <w:t xml:space="preserve"> </w:t>
      </w:r>
      <w:r w:rsidRPr="004D21BC">
        <w:rPr>
          <w:rFonts w:ascii="Times" w:hAnsi="Times"/>
          <w:i/>
          <w:iCs/>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4D21BC">
        <w:rPr>
          <w:rFonts w:ascii="Times" w:hAnsi="Times"/>
          <w:i/>
          <w:iCs/>
          <w:sz w:val="24"/>
          <w:szCs w:val="24"/>
          <w:lang w:val="id-ID"/>
        </w:rPr>
        <w:t>t</w:t>
      </w:r>
      <w:r w:rsidRPr="004D21BC">
        <w:rPr>
          <w:rFonts w:ascii="Times" w:hAnsi="Times"/>
          <w:sz w:val="24"/>
          <w:szCs w:val="24"/>
          <w:lang w:val="id-ID"/>
        </w:rPr>
        <w:t xml:space="preserve"> </w:t>
      </w:r>
      <w:r w:rsidRPr="00BF63F7">
        <w:rPr>
          <w:rFonts w:asciiTheme="majorBidi" w:hAnsiTheme="majorBidi" w:cstheme="majorBidi"/>
          <w:sz w:val="24"/>
          <w:szCs w:val="24"/>
          <w:lang w:val="id-ID"/>
        </w:rPr>
        <w:t xml:space="preserve">memiliki tujuan </w:t>
      </w:r>
      <w:r>
        <w:rPr>
          <w:rFonts w:asciiTheme="majorBidi" w:hAnsiTheme="majorBidi" w:cstheme="majorBidi"/>
          <w:sz w:val="24"/>
          <w:szCs w:val="24"/>
          <w:lang w:val="id-ID"/>
        </w:rPr>
        <w:t>untuk membantu menghafal, mengingat, serta melatih kemampuan berbahasa para santri. M</w:t>
      </w:r>
      <w:r w:rsidRPr="004D21BC">
        <w:rPr>
          <w:rFonts w:ascii="Times" w:hAnsi="Times"/>
          <w:sz w:val="24"/>
          <w:szCs w:val="24"/>
          <w:lang w:val="id-ID"/>
        </w:rPr>
        <w:t xml:space="preserve">etode </w:t>
      </w:r>
      <w:r>
        <w:rPr>
          <w:rFonts w:ascii="Times" w:hAnsi="Times"/>
          <w:i/>
          <w:iCs/>
          <w:sz w:val="24"/>
          <w:szCs w:val="24"/>
          <w:lang w:val="id-ID"/>
        </w:rPr>
        <w:t>takri̅r</w:t>
      </w:r>
      <w:r w:rsidRPr="004D21BC">
        <w:rPr>
          <w:rFonts w:ascii="Times" w:hAnsi="Times"/>
          <w:sz w:val="24"/>
          <w:szCs w:val="24"/>
          <w:lang w:val="id-ID"/>
        </w:rPr>
        <w:t xml:space="preserve"> </w:t>
      </w:r>
      <w:r w:rsidRPr="004D21BC">
        <w:rPr>
          <w:rFonts w:ascii="Times" w:hAnsi="Times"/>
          <w:i/>
          <w:iCs/>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Pr>
          <w:rFonts w:ascii="Times" w:hAnsi="Times"/>
          <w:i/>
          <w:iCs/>
          <w:sz w:val="24"/>
          <w:szCs w:val="24"/>
          <w:lang w:val="id-ID"/>
        </w:rPr>
        <w:t xml:space="preserve">t </w:t>
      </w:r>
      <w:r>
        <w:rPr>
          <w:rFonts w:ascii="Times" w:hAnsi="Times"/>
          <w:sz w:val="24"/>
          <w:szCs w:val="24"/>
          <w:lang w:val="id-ID"/>
        </w:rPr>
        <w:t>di sini juga dapat dijadikan sebagai sarana santri dalam mempercepat penguasaan kosakata menjadi lebih banyak, ketika penguasaan kosakata sudah banyak santri akan lebih terbantu dalam meningkatkan kemampuannya untuk berbicara bahasa Arab.</w:t>
      </w:r>
    </w:p>
    <w:p w:rsidR="0070242C" w:rsidRPr="00915EED" w:rsidRDefault="0070242C" w:rsidP="0070242C">
      <w:pPr>
        <w:pStyle w:val="ListParagraph"/>
        <w:numPr>
          <w:ilvl w:val="2"/>
          <w:numId w:val="1"/>
        </w:numPr>
        <w:spacing w:after="0" w:line="480" w:lineRule="auto"/>
        <w:jc w:val="both"/>
        <w:rPr>
          <w:rFonts w:asciiTheme="majorBidi" w:hAnsiTheme="majorBidi" w:cstheme="majorBidi"/>
          <w:bCs/>
          <w:spacing w:val="-6"/>
          <w:sz w:val="24"/>
          <w:szCs w:val="24"/>
          <w:lang w:val="id-ID"/>
        </w:rPr>
      </w:pPr>
      <w:r w:rsidRPr="00AE56DB">
        <w:rPr>
          <w:rFonts w:asciiTheme="majorBidi" w:hAnsiTheme="majorBidi" w:cstheme="majorBidi"/>
          <w:bCs/>
          <w:spacing w:val="-6"/>
          <w:sz w:val="24"/>
          <w:szCs w:val="24"/>
          <w:lang w:val="id-ID"/>
        </w:rPr>
        <w:lastRenderedPageBreak/>
        <w:t xml:space="preserve">Penerapan </w:t>
      </w:r>
      <w:r w:rsidRPr="00AE56DB">
        <w:rPr>
          <w:rFonts w:ascii="Times" w:hAnsi="Times"/>
          <w:sz w:val="24"/>
          <w:szCs w:val="24"/>
          <w:lang w:val="id-ID"/>
        </w:rPr>
        <w:t xml:space="preserve">metode </w:t>
      </w:r>
      <w:r w:rsidRPr="00AE56DB">
        <w:rPr>
          <w:rFonts w:ascii="Times" w:hAnsi="Times"/>
          <w:i/>
          <w:iCs/>
          <w:sz w:val="24"/>
          <w:szCs w:val="24"/>
          <w:lang w:val="id-ID"/>
        </w:rPr>
        <w:t>takri̅r</w:t>
      </w:r>
      <w:r w:rsidRPr="00AE56DB">
        <w:rPr>
          <w:rFonts w:ascii="Times" w:hAnsi="Times"/>
          <w:sz w:val="24"/>
          <w:szCs w:val="24"/>
          <w:lang w:val="id-ID"/>
        </w:rPr>
        <w:t xml:space="preserve"> </w:t>
      </w:r>
      <w:r w:rsidRPr="00AE56DB">
        <w:rPr>
          <w:rFonts w:ascii="Times" w:hAnsi="Times"/>
          <w:i/>
          <w:iCs/>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AE56DB">
        <w:rPr>
          <w:rFonts w:ascii="Times" w:hAnsi="Times"/>
          <w:i/>
          <w:iCs/>
          <w:sz w:val="24"/>
          <w:szCs w:val="24"/>
          <w:lang w:val="id-ID"/>
        </w:rPr>
        <w:t>t</w:t>
      </w:r>
      <w:r w:rsidRPr="00AE56DB">
        <w:rPr>
          <w:rFonts w:asciiTheme="majorBidi" w:hAnsiTheme="majorBidi" w:cstheme="majorBidi"/>
          <w:bCs/>
          <w:spacing w:val="-6"/>
          <w:sz w:val="24"/>
          <w:szCs w:val="24"/>
          <w:lang w:val="id-ID"/>
        </w:rPr>
        <w:t xml:space="preserve"> juga memiliki kelebihan dan kekurangan, adapun kelebihan dari metode tutor teman sebaya adalah 1) </w:t>
      </w:r>
      <w:r w:rsidRPr="00AE56DB">
        <w:rPr>
          <w:rFonts w:asciiTheme="majorBidi" w:hAnsiTheme="majorBidi"/>
          <w:sz w:val="24"/>
          <w:szCs w:val="24"/>
          <w:lang w:val="id-ID"/>
        </w:rPr>
        <w:t xml:space="preserve">Penguasaan </w:t>
      </w:r>
      <w:r w:rsidRPr="00AE56DB">
        <w:rPr>
          <w:rFonts w:asciiTheme="majorBidi" w:hAnsiTheme="majorBidi"/>
          <w:i/>
          <w:iCs/>
          <w:sz w:val="24"/>
          <w:szCs w:val="24"/>
          <w:lang w:val="id-ID"/>
        </w:rPr>
        <w:t>mufradāt</w:t>
      </w:r>
      <w:r w:rsidRPr="00AE56DB">
        <w:rPr>
          <w:rFonts w:asciiTheme="majorBidi" w:hAnsiTheme="majorBidi"/>
          <w:sz w:val="24"/>
          <w:szCs w:val="24"/>
          <w:lang w:val="id-ID"/>
        </w:rPr>
        <w:t xml:space="preserve"> lebih mudah dipahami dan diingat oleh santri</w:t>
      </w:r>
      <w:r w:rsidRPr="00AE56DB">
        <w:rPr>
          <w:rFonts w:asciiTheme="majorBidi" w:hAnsiTheme="majorBidi" w:cstheme="majorBidi"/>
          <w:bCs/>
          <w:spacing w:val="-6"/>
          <w:sz w:val="24"/>
          <w:szCs w:val="24"/>
          <w:lang w:val="id-ID"/>
        </w:rPr>
        <w:t xml:space="preserve">, 2) </w:t>
      </w:r>
      <w:r w:rsidRPr="00AE56DB">
        <w:rPr>
          <w:rFonts w:ascii="Times New Roman" w:hAnsi="Times New Roman" w:cs="Times New Roman"/>
          <w:sz w:val="24"/>
          <w:szCs w:val="24"/>
          <w:lang w:val="id-ID"/>
        </w:rPr>
        <w:t xml:space="preserve">Tidak membutuhkan waktu yang relatif lama untuk menghafal </w:t>
      </w:r>
      <w:r w:rsidRPr="00AE56DB">
        <w:rPr>
          <w:rFonts w:ascii="Times New Roman" w:hAnsi="Times New Roman" w:cs="Times New Roman"/>
          <w:i/>
          <w:iCs/>
          <w:sz w:val="24"/>
          <w:szCs w:val="24"/>
          <w:lang w:val="id-ID"/>
        </w:rPr>
        <w:t>mufradāt</w:t>
      </w:r>
      <w:r w:rsidRPr="00AE56DB">
        <w:rPr>
          <w:rFonts w:asciiTheme="majorBidi" w:hAnsiTheme="majorBidi" w:cstheme="majorBidi"/>
          <w:bCs/>
          <w:spacing w:val="-6"/>
          <w:sz w:val="24"/>
          <w:szCs w:val="24"/>
          <w:lang w:val="id-ID"/>
        </w:rPr>
        <w:t xml:space="preserve">, 3) </w:t>
      </w:r>
      <w:r w:rsidRPr="00AE56DB">
        <w:rPr>
          <w:rFonts w:ascii="Times New Roman" w:hAnsi="Times New Roman" w:cs="Times New Roman"/>
          <w:sz w:val="24"/>
          <w:szCs w:val="24"/>
          <w:lang w:val="id-ID"/>
        </w:rPr>
        <w:t xml:space="preserve">Berpengaruh pada jumlah </w:t>
      </w:r>
      <w:r w:rsidRPr="00AE56DB">
        <w:rPr>
          <w:rFonts w:ascii="Times New Roman" w:hAnsi="Times New Roman" w:cs="Times New Roman"/>
          <w:i/>
          <w:iCs/>
          <w:sz w:val="24"/>
          <w:szCs w:val="24"/>
          <w:lang w:val="id-ID"/>
        </w:rPr>
        <w:t>mufradāt</w:t>
      </w:r>
      <w:r w:rsidRPr="00AE56DB">
        <w:rPr>
          <w:rFonts w:ascii="Times New Roman" w:hAnsi="Times New Roman" w:cs="Times New Roman"/>
          <w:sz w:val="24"/>
          <w:szCs w:val="24"/>
          <w:lang w:val="id-ID"/>
        </w:rPr>
        <w:t xml:space="preserve"> menjadi lebih banyak dikuasai</w:t>
      </w:r>
      <w:r w:rsidRPr="00AE56DB">
        <w:rPr>
          <w:rFonts w:asciiTheme="majorBidi" w:hAnsiTheme="majorBidi" w:cstheme="majorBidi"/>
          <w:bCs/>
          <w:spacing w:val="-6"/>
          <w:sz w:val="24"/>
          <w:szCs w:val="24"/>
          <w:lang w:val="id-ID"/>
        </w:rPr>
        <w:t>. Sedangkan kekuranga</w:t>
      </w:r>
      <w:r>
        <w:rPr>
          <w:rFonts w:asciiTheme="majorBidi" w:hAnsiTheme="majorBidi" w:cstheme="majorBidi"/>
          <w:bCs/>
          <w:spacing w:val="-6"/>
          <w:sz w:val="24"/>
          <w:szCs w:val="24"/>
          <w:lang w:val="id-ID"/>
        </w:rPr>
        <w:t>n</w:t>
      </w:r>
      <w:r w:rsidRPr="00AE56DB">
        <w:rPr>
          <w:rFonts w:asciiTheme="majorBidi" w:hAnsiTheme="majorBidi" w:cstheme="majorBidi"/>
          <w:bCs/>
          <w:spacing w:val="-6"/>
          <w:sz w:val="24"/>
          <w:szCs w:val="24"/>
          <w:lang w:val="id-ID"/>
        </w:rPr>
        <w:t xml:space="preserve"> dari metode </w:t>
      </w:r>
      <w:r w:rsidRPr="00AE56DB">
        <w:rPr>
          <w:rFonts w:ascii="Times" w:hAnsi="Times"/>
          <w:i/>
          <w:iCs/>
          <w:sz w:val="24"/>
          <w:szCs w:val="24"/>
          <w:lang w:val="id-ID"/>
        </w:rPr>
        <w:t>takri̅r</w:t>
      </w:r>
      <w:r w:rsidRPr="00AE56DB">
        <w:rPr>
          <w:rFonts w:ascii="Times" w:hAnsi="Times"/>
          <w:sz w:val="24"/>
          <w:szCs w:val="24"/>
          <w:lang w:val="id-ID"/>
        </w:rPr>
        <w:t xml:space="preserve"> </w:t>
      </w:r>
      <w:r w:rsidRPr="00AE56DB">
        <w:rPr>
          <w:rFonts w:ascii="Times" w:hAnsi="Times"/>
          <w:i/>
          <w:iCs/>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AE56DB">
        <w:rPr>
          <w:rFonts w:ascii="Times" w:hAnsi="Times"/>
          <w:i/>
          <w:iCs/>
          <w:sz w:val="24"/>
          <w:szCs w:val="24"/>
          <w:lang w:val="id-ID"/>
        </w:rPr>
        <w:t>t</w:t>
      </w:r>
      <w:r w:rsidRPr="00AE56DB">
        <w:rPr>
          <w:rFonts w:asciiTheme="majorBidi" w:hAnsiTheme="majorBidi" w:cstheme="majorBidi"/>
          <w:bCs/>
          <w:spacing w:val="-6"/>
          <w:sz w:val="24"/>
          <w:szCs w:val="24"/>
          <w:lang w:val="id-ID"/>
        </w:rPr>
        <w:t xml:space="preserve"> adalah 1) </w:t>
      </w:r>
      <w:r w:rsidRPr="00AE56DB">
        <w:rPr>
          <w:rFonts w:asciiTheme="majorBidi" w:hAnsiTheme="majorBidi"/>
          <w:sz w:val="24"/>
          <w:szCs w:val="24"/>
          <w:lang w:val="id-ID"/>
        </w:rPr>
        <w:t xml:space="preserve">Penerapan </w:t>
      </w:r>
      <w:r>
        <w:rPr>
          <w:rFonts w:asciiTheme="majorBidi" w:hAnsiTheme="majorBidi"/>
          <w:sz w:val="24"/>
          <w:szCs w:val="24"/>
          <w:lang w:val="id-ID"/>
        </w:rPr>
        <w:t xml:space="preserve">metode </w:t>
      </w:r>
      <w:r w:rsidRPr="00AE56DB">
        <w:rPr>
          <w:rFonts w:asciiTheme="majorBidi" w:hAnsiTheme="majorBidi"/>
          <w:i/>
          <w:iCs/>
          <w:sz w:val="24"/>
          <w:szCs w:val="24"/>
          <w:lang w:val="id-ID"/>
        </w:rPr>
        <w:t>takri̅r mufradāt</w:t>
      </w:r>
      <w:r w:rsidRPr="00AE56DB">
        <w:rPr>
          <w:rFonts w:ascii="Times New Roman" w:hAnsi="Times New Roman" w:cs="Times New Roman"/>
          <w:sz w:val="24"/>
          <w:szCs w:val="24"/>
          <w:lang w:val="id-ID"/>
        </w:rPr>
        <w:t xml:space="preserve"> yang terlalu sering membuat santri merasa jenuh</w:t>
      </w:r>
      <w:r w:rsidRPr="00AE56DB">
        <w:rPr>
          <w:rFonts w:asciiTheme="majorBidi" w:hAnsiTheme="majorBidi" w:cstheme="majorBidi"/>
          <w:bCs/>
          <w:spacing w:val="-6"/>
          <w:sz w:val="24"/>
          <w:szCs w:val="24"/>
          <w:lang w:val="id-ID"/>
        </w:rPr>
        <w:t xml:space="preserve">, 2) </w:t>
      </w:r>
      <w:r w:rsidRPr="00AE56DB">
        <w:rPr>
          <w:rFonts w:asciiTheme="majorBidi" w:hAnsiTheme="majorBidi"/>
          <w:sz w:val="24"/>
          <w:szCs w:val="24"/>
          <w:lang w:val="id-ID"/>
        </w:rPr>
        <w:t>Penerapan</w:t>
      </w:r>
      <w:r>
        <w:rPr>
          <w:rFonts w:asciiTheme="majorBidi" w:hAnsiTheme="majorBidi"/>
          <w:sz w:val="24"/>
          <w:szCs w:val="24"/>
          <w:lang w:val="id-ID"/>
        </w:rPr>
        <w:t xml:space="preserve"> metode</w:t>
      </w:r>
      <w:r w:rsidRPr="00AE56DB">
        <w:rPr>
          <w:rFonts w:asciiTheme="majorBidi" w:hAnsiTheme="majorBidi"/>
          <w:sz w:val="24"/>
          <w:szCs w:val="24"/>
          <w:lang w:val="id-ID"/>
        </w:rPr>
        <w:t xml:space="preserve"> </w:t>
      </w:r>
      <w:r w:rsidRPr="00AE56DB">
        <w:rPr>
          <w:rFonts w:asciiTheme="majorBidi" w:hAnsiTheme="majorBidi"/>
          <w:i/>
          <w:iCs/>
          <w:sz w:val="24"/>
          <w:szCs w:val="24"/>
          <w:lang w:val="id-ID"/>
        </w:rPr>
        <w:t>takri̅r mufradāt</w:t>
      </w:r>
      <w:r w:rsidRPr="00AE56DB">
        <w:rPr>
          <w:rFonts w:ascii="Times New Roman" w:hAnsi="Times New Roman" w:cs="Times New Roman"/>
          <w:sz w:val="24"/>
          <w:szCs w:val="24"/>
          <w:lang w:val="id-ID"/>
        </w:rPr>
        <w:t xml:space="preserve"> di skala besar, tidak sedikit santri yang menyepelekan.</w:t>
      </w:r>
    </w:p>
    <w:p w:rsidR="0070242C" w:rsidRDefault="0070242C" w:rsidP="0070242C">
      <w:pPr>
        <w:pStyle w:val="ListParagraph"/>
        <w:numPr>
          <w:ilvl w:val="1"/>
          <w:numId w:val="1"/>
        </w:numPr>
        <w:spacing w:after="0" w:line="480" w:lineRule="auto"/>
        <w:rPr>
          <w:rFonts w:asciiTheme="majorBidi" w:hAnsiTheme="majorBidi" w:cstheme="majorBidi"/>
          <w:b/>
          <w:sz w:val="24"/>
          <w:szCs w:val="24"/>
        </w:rPr>
      </w:pPr>
      <w:r w:rsidRPr="00B0627F">
        <w:rPr>
          <w:rFonts w:asciiTheme="majorBidi" w:hAnsiTheme="majorBidi" w:cstheme="majorBidi"/>
          <w:b/>
          <w:bCs/>
          <w:sz w:val="24"/>
          <w:szCs w:val="24"/>
        </w:rPr>
        <w:t>Saran</w:t>
      </w:r>
      <w:r>
        <w:rPr>
          <w:rFonts w:asciiTheme="majorBidi" w:hAnsiTheme="majorBidi" w:cstheme="majorBidi"/>
          <w:b/>
          <w:sz w:val="24"/>
          <w:szCs w:val="24"/>
        </w:rPr>
        <w:t>-saran</w:t>
      </w:r>
    </w:p>
    <w:p w:rsidR="0070242C" w:rsidRDefault="0070242C" w:rsidP="0070242C">
      <w:pPr>
        <w:pStyle w:val="ListParagraph"/>
        <w:spacing w:line="480" w:lineRule="auto"/>
        <w:ind w:left="434" w:firstLine="720"/>
        <w:rPr>
          <w:rFonts w:asciiTheme="majorBidi" w:hAnsiTheme="majorBidi" w:cstheme="majorBidi"/>
          <w:bCs/>
          <w:sz w:val="24"/>
          <w:szCs w:val="24"/>
        </w:rPr>
      </w:pPr>
      <w:r w:rsidRPr="003275D1">
        <w:rPr>
          <w:rFonts w:asciiTheme="majorBidi" w:hAnsiTheme="majorBidi" w:cstheme="majorBidi"/>
          <w:bCs/>
          <w:sz w:val="24"/>
          <w:szCs w:val="24"/>
        </w:rPr>
        <w:t>Berkaitan dengan paparan skripsi yang berjudul “</w:t>
      </w:r>
      <w:r>
        <w:rPr>
          <w:rFonts w:asciiTheme="majorBidi" w:hAnsiTheme="majorBidi" w:cstheme="majorBidi"/>
          <w:bCs/>
          <w:sz w:val="24"/>
          <w:szCs w:val="24"/>
          <w:lang w:val="id-ID"/>
        </w:rPr>
        <w:t xml:space="preserve">Urgensi </w:t>
      </w:r>
      <w:r>
        <w:rPr>
          <w:rFonts w:asciiTheme="majorBidi" w:hAnsiTheme="majorBidi"/>
          <w:sz w:val="24"/>
          <w:szCs w:val="24"/>
          <w:lang w:val="id-ID"/>
        </w:rPr>
        <w:t>p</w:t>
      </w:r>
      <w:r w:rsidRPr="00AE56DB">
        <w:rPr>
          <w:rFonts w:asciiTheme="majorBidi" w:hAnsiTheme="majorBidi"/>
          <w:sz w:val="24"/>
          <w:szCs w:val="24"/>
          <w:lang w:val="id-ID"/>
        </w:rPr>
        <w:t>enerapan</w:t>
      </w:r>
      <w:r>
        <w:rPr>
          <w:rFonts w:asciiTheme="majorBidi" w:hAnsiTheme="majorBidi"/>
          <w:sz w:val="24"/>
          <w:szCs w:val="24"/>
          <w:lang w:val="id-ID"/>
        </w:rPr>
        <w:t xml:space="preserve"> metode</w:t>
      </w:r>
      <w:r w:rsidRPr="00AE56DB">
        <w:rPr>
          <w:rFonts w:asciiTheme="majorBidi" w:hAnsiTheme="majorBidi"/>
          <w:sz w:val="24"/>
          <w:szCs w:val="24"/>
          <w:lang w:val="id-ID"/>
        </w:rPr>
        <w:t xml:space="preserve"> </w:t>
      </w:r>
      <w:r w:rsidRPr="00AE56DB">
        <w:rPr>
          <w:rFonts w:asciiTheme="majorBidi" w:hAnsiTheme="majorBidi"/>
          <w:i/>
          <w:iCs/>
          <w:sz w:val="24"/>
          <w:szCs w:val="24"/>
          <w:lang w:val="id-ID"/>
        </w:rPr>
        <w:t>takri̅r mufradāt</w:t>
      </w:r>
      <w:r>
        <w:rPr>
          <w:rFonts w:asciiTheme="majorBidi" w:hAnsiTheme="majorBidi"/>
          <w:i/>
          <w:iCs/>
          <w:sz w:val="24"/>
          <w:szCs w:val="24"/>
          <w:lang w:val="id-ID"/>
        </w:rPr>
        <w:t xml:space="preserve"> </w:t>
      </w:r>
      <w:r>
        <w:rPr>
          <w:rFonts w:asciiTheme="majorBidi" w:hAnsiTheme="majorBidi"/>
          <w:sz w:val="24"/>
          <w:szCs w:val="24"/>
          <w:lang w:val="id-ID"/>
        </w:rPr>
        <w:t>untuk keterampilah berbicara bahasa Arab pada santri Darul Amanah, Kecamatan Sukorejo, Kabupaten Kendal</w:t>
      </w:r>
      <w:r w:rsidRPr="003275D1">
        <w:rPr>
          <w:rFonts w:asciiTheme="majorBidi" w:hAnsiTheme="majorBidi" w:cstheme="majorBidi"/>
          <w:bCs/>
          <w:sz w:val="24"/>
          <w:szCs w:val="24"/>
        </w:rPr>
        <w:t>”</w:t>
      </w:r>
      <w:r>
        <w:rPr>
          <w:rFonts w:asciiTheme="majorBidi" w:hAnsiTheme="majorBidi" w:cstheme="majorBidi"/>
          <w:bCs/>
          <w:sz w:val="24"/>
          <w:szCs w:val="24"/>
        </w:rPr>
        <w:t xml:space="preserve"> penulis ingin memberikan saran antara lain:</w:t>
      </w:r>
    </w:p>
    <w:p w:rsidR="0070242C" w:rsidRDefault="0070242C" w:rsidP="0070242C">
      <w:pPr>
        <w:pStyle w:val="ListParagraph"/>
        <w:numPr>
          <w:ilvl w:val="2"/>
          <w:numId w:val="1"/>
        </w:numPr>
        <w:spacing w:after="0" w:line="480" w:lineRule="auto"/>
        <w:jc w:val="both"/>
        <w:rPr>
          <w:rFonts w:asciiTheme="majorBidi" w:hAnsiTheme="majorBidi" w:cstheme="majorBidi"/>
          <w:bCs/>
          <w:sz w:val="24"/>
          <w:szCs w:val="24"/>
        </w:rPr>
      </w:pPr>
      <w:r>
        <w:rPr>
          <w:rFonts w:asciiTheme="majorBidi" w:hAnsiTheme="majorBidi" w:cstheme="majorBidi"/>
          <w:bCs/>
          <w:sz w:val="24"/>
          <w:szCs w:val="24"/>
        </w:rPr>
        <w:t xml:space="preserve">Bagi  pesantren </w:t>
      </w:r>
    </w:p>
    <w:p w:rsidR="0070242C" w:rsidRPr="00915EED" w:rsidRDefault="0070242C" w:rsidP="0070242C">
      <w:pPr>
        <w:pStyle w:val="ListParagraph"/>
        <w:spacing w:line="480" w:lineRule="auto"/>
        <w:ind w:left="826"/>
        <w:rPr>
          <w:rFonts w:asciiTheme="majorBidi" w:hAnsiTheme="majorBidi" w:cstheme="majorBidi"/>
          <w:bCs/>
          <w:sz w:val="24"/>
          <w:szCs w:val="24"/>
        </w:rPr>
      </w:pPr>
      <w:r>
        <w:rPr>
          <w:rFonts w:asciiTheme="majorBidi" w:hAnsiTheme="majorBidi" w:cstheme="majorBidi"/>
          <w:bCs/>
          <w:sz w:val="24"/>
          <w:szCs w:val="24"/>
        </w:rPr>
        <w:t xml:space="preserve">Agar hasil penelitian ini bisa digunakan sebagai bahan pertimbangan dalam upaya pelaksanaan metode </w:t>
      </w:r>
      <w:r w:rsidRPr="00AE56DB">
        <w:rPr>
          <w:rFonts w:asciiTheme="majorBidi" w:hAnsiTheme="majorBidi"/>
          <w:i/>
          <w:iCs/>
          <w:sz w:val="24"/>
          <w:szCs w:val="24"/>
          <w:lang w:val="id-ID"/>
        </w:rPr>
        <w:t>takri̅r mufradāt</w:t>
      </w:r>
      <w:r>
        <w:rPr>
          <w:rFonts w:asciiTheme="majorBidi" w:hAnsiTheme="majorBidi"/>
          <w:sz w:val="24"/>
          <w:szCs w:val="24"/>
          <w:lang w:val="id-ID"/>
        </w:rPr>
        <w:t xml:space="preserve"> sebagai sarana dalam meningkatka kemampuan berbicara bahasa Arab pada santri.</w:t>
      </w:r>
    </w:p>
    <w:p w:rsidR="0070242C" w:rsidRDefault="0070242C" w:rsidP="0070242C">
      <w:pPr>
        <w:pStyle w:val="ListParagraph"/>
        <w:numPr>
          <w:ilvl w:val="2"/>
          <w:numId w:val="1"/>
        </w:numPr>
        <w:spacing w:after="0" w:line="480" w:lineRule="auto"/>
        <w:jc w:val="both"/>
        <w:rPr>
          <w:rFonts w:asciiTheme="majorBidi" w:hAnsiTheme="majorBidi" w:cstheme="majorBidi"/>
          <w:bCs/>
          <w:sz w:val="24"/>
          <w:szCs w:val="24"/>
        </w:rPr>
      </w:pPr>
      <w:r>
        <w:rPr>
          <w:rFonts w:asciiTheme="majorBidi" w:hAnsiTheme="majorBidi" w:cstheme="majorBidi"/>
          <w:bCs/>
          <w:sz w:val="24"/>
          <w:szCs w:val="24"/>
        </w:rPr>
        <w:t xml:space="preserve">Bagi </w:t>
      </w:r>
      <w:r w:rsidRPr="00CA3BC2">
        <w:rPr>
          <w:rFonts w:asciiTheme="majorBidi" w:hAnsiTheme="majorBidi" w:cstheme="majorBidi"/>
          <w:i/>
          <w:iCs/>
          <w:sz w:val="24"/>
          <w:szCs w:val="24"/>
          <w:lang w:val="id-ID"/>
        </w:rPr>
        <w:t>ust</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acc>
          <m:accPr>
            <m:chr m:val="̇"/>
            <m:ctrlPr>
              <w:rPr>
                <w:rFonts w:ascii="Cambria Math" w:hAnsi="Cambria Math" w:cstheme="majorBidi"/>
                <w:i/>
                <w:iCs/>
                <w:sz w:val="24"/>
                <w:szCs w:val="24"/>
              </w:rPr>
            </m:ctrlPr>
          </m:accPr>
          <m:e>
            <m:r>
              <w:rPr>
                <w:rFonts w:ascii="Cambria Math" w:hAnsi="Cambria Math" w:cstheme="majorBidi"/>
                <w:sz w:val="24"/>
                <w:szCs w:val="24"/>
                <w:lang w:val="id-ID"/>
              </w:rPr>
              <m:t>z</m:t>
            </m:r>
          </m:e>
        </m:acc>
      </m:oMath>
      <w:r w:rsidRPr="00CA3BC2">
        <w:rPr>
          <w:rFonts w:asciiTheme="majorBidi" w:hAnsiTheme="majorBidi" w:cstheme="majorBidi"/>
          <w:i/>
          <w:iCs/>
          <w:sz w:val="24"/>
          <w:szCs w:val="24"/>
          <w:lang w:val="id-ID"/>
        </w:rPr>
        <w:t>ah</w:t>
      </w:r>
    </w:p>
    <w:p w:rsidR="0070242C" w:rsidRPr="00FF7689" w:rsidRDefault="0070242C" w:rsidP="0070242C">
      <w:pPr>
        <w:pStyle w:val="ListParagraph"/>
        <w:numPr>
          <w:ilvl w:val="3"/>
          <w:numId w:val="1"/>
        </w:numPr>
        <w:spacing w:after="0" w:line="480" w:lineRule="auto"/>
        <w:jc w:val="both"/>
        <w:rPr>
          <w:rFonts w:asciiTheme="majorBidi" w:hAnsiTheme="majorBidi" w:cstheme="majorBidi"/>
          <w:bCs/>
          <w:sz w:val="24"/>
          <w:szCs w:val="24"/>
        </w:rPr>
      </w:pPr>
      <w:r w:rsidRPr="00915EED">
        <w:rPr>
          <w:rFonts w:asciiTheme="majorBidi" w:hAnsiTheme="majorBidi" w:cstheme="majorBidi"/>
          <w:bCs/>
          <w:sz w:val="24"/>
          <w:szCs w:val="24"/>
          <w:lang w:val="id-ID"/>
        </w:rPr>
        <w:t xml:space="preserve">Kepada </w:t>
      </w:r>
      <w:r w:rsidRPr="00915EED">
        <w:rPr>
          <w:rFonts w:asciiTheme="majorBidi" w:hAnsiTheme="majorBidi" w:cstheme="majorBidi"/>
          <w:i/>
          <w:iCs/>
          <w:sz w:val="24"/>
          <w:szCs w:val="24"/>
          <w:lang w:val="id-ID"/>
        </w:rPr>
        <w:t>ust</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acc>
          <m:accPr>
            <m:chr m:val="̇"/>
            <m:ctrlPr>
              <w:rPr>
                <w:rFonts w:ascii="Cambria Math" w:hAnsi="Cambria Math" w:cstheme="majorBidi"/>
                <w:i/>
                <w:iCs/>
                <w:sz w:val="24"/>
                <w:szCs w:val="24"/>
              </w:rPr>
            </m:ctrlPr>
          </m:accPr>
          <m:e>
            <m:r>
              <w:rPr>
                <w:rFonts w:ascii="Cambria Math" w:hAnsi="Cambria Math" w:cstheme="majorBidi"/>
                <w:sz w:val="24"/>
                <w:szCs w:val="24"/>
                <w:lang w:val="id-ID"/>
              </w:rPr>
              <m:t>z</m:t>
            </m:r>
          </m:e>
        </m:acc>
      </m:oMath>
      <w:r w:rsidRPr="00915EED">
        <w:rPr>
          <w:rFonts w:asciiTheme="majorBidi" w:hAnsiTheme="majorBidi" w:cstheme="majorBidi"/>
          <w:i/>
          <w:iCs/>
          <w:sz w:val="24"/>
          <w:szCs w:val="24"/>
          <w:lang w:val="id-ID"/>
        </w:rPr>
        <w:t>ah</w:t>
      </w:r>
      <w:r w:rsidRPr="00915EED">
        <w:rPr>
          <w:rFonts w:asciiTheme="majorBidi" w:hAnsiTheme="majorBidi" w:cstheme="majorBidi"/>
          <w:bCs/>
          <w:sz w:val="24"/>
          <w:szCs w:val="24"/>
          <w:lang w:val="id-ID"/>
        </w:rPr>
        <w:t xml:space="preserve"> bagia</w:t>
      </w:r>
      <w:r>
        <w:rPr>
          <w:rFonts w:asciiTheme="majorBidi" w:hAnsiTheme="majorBidi" w:cstheme="majorBidi"/>
          <w:bCs/>
          <w:sz w:val="24"/>
          <w:szCs w:val="24"/>
          <w:lang w:val="id-ID"/>
        </w:rPr>
        <w:t>n</w:t>
      </w:r>
      <w:r w:rsidRPr="00915EED">
        <w:rPr>
          <w:rFonts w:asciiTheme="majorBidi" w:hAnsiTheme="majorBidi" w:cstheme="majorBidi"/>
          <w:bCs/>
          <w:sz w:val="24"/>
          <w:szCs w:val="24"/>
          <w:lang w:val="id-ID"/>
        </w:rPr>
        <w:t xml:space="preserve"> bahasa </w:t>
      </w:r>
      <w:r w:rsidRPr="00915EED">
        <w:rPr>
          <w:rFonts w:asciiTheme="majorBidi" w:hAnsiTheme="majorBidi" w:cstheme="majorBidi"/>
          <w:bCs/>
          <w:spacing w:val="-6"/>
          <w:sz w:val="24"/>
          <w:szCs w:val="24"/>
          <w:lang w:val="id-ID"/>
        </w:rPr>
        <w:t xml:space="preserve">agar melakukan evaluasi berupa tes lisan seperti membaca kitab agar mengetahui </w:t>
      </w:r>
      <w:r w:rsidRPr="00915EED">
        <w:rPr>
          <w:rFonts w:asciiTheme="majorBidi" w:hAnsiTheme="majorBidi" w:cstheme="majorBidi"/>
          <w:bCs/>
          <w:spacing w:val="-6"/>
          <w:sz w:val="24"/>
          <w:szCs w:val="24"/>
          <w:lang w:val="id-ID"/>
        </w:rPr>
        <w:lastRenderedPageBreak/>
        <w:t xml:space="preserve">tingkat pemahaman santri saat mengaplikasikan </w:t>
      </w:r>
      <w:r w:rsidRPr="00AE56DB">
        <w:rPr>
          <w:rFonts w:asciiTheme="majorBidi" w:hAnsiTheme="majorBidi"/>
          <w:i/>
          <w:iCs/>
          <w:sz w:val="24"/>
          <w:szCs w:val="24"/>
          <w:lang w:val="id-ID"/>
        </w:rPr>
        <w:t>mufradāt</w:t>
      </w:r>
      <w:r>
        <w:rPr>
          <w:rFonts w:asciiTheme="majorBidi" w:hAnsiTheme="majorBidi"/>
          <w:i/>
          <w:iCs/>
          <w:sz w:val="24"/>
          <w:szCs w:val="24"/>
          <w:lang w:val="id-ID"/>
        </w:rPr>
        <w:t xml:space="preserve"> </w:t>
      </w:r>
      <w:r>
        <w:rPr>
          <w:rFonts w:asciiTheme="majorBidi" w:hAnsiTheme="majorBidi"/>
          <w:sz w:val="24"/>
          <w:szCs w:val="24"/>
          <w:lang w:val="id-ID"/>
        </w:rPr>
        <w:t>yang telah diberikan.</w:t>
      </w:r>
    </w:p>
    <w:p w:rsidR="0070242C" w:rsidRPr="00915EED" w:rsidRDefault="0070242C" w:rsidP="0070242C">
      <w:pPr>
        <w:pStyle w:val="ListParagraph"/>
        <w:numPr>
          <w:ilvl w:val="3"/>
          <w:numId w:val="1"/>
        </w:numPr>
        <w:spacing w:after="0" w:line="480" w:lineRule="auto"/>
        <w:jc w:val="both"/>
        <w:rPr>
          <w:rFonts w:asciiTheme="majorBidi" w:hAnsiTheme="majorBidi" w:cstheme="majorBidi"/>
          <w:bCs/>
          <w:sz w:val="24"/>
          <w:szCs w:val="24"/>
        </w:rPr>
      </w:pPr>
      <w:r>
        <w:rPr>
          <w:rFonts w:asciiTheme="majorBidi" w:hAnsiTheme="majorBidi"/>
          <w:sz w:val="24"/>
          <w:szCs w:val="24"/>
          <w:lang w:val="id-ID"/>
        </w:rPr>
        <w:t xml:space="preserve">Membuat buku evaluasi khusus untuk mengetahui kemampuan santri dalam penguasaan </w:t>
      </w:r>
      <w:r w:rsidRPr="00AE56DB">
        <w:rPr>
          <w:rFonts w:asciiTheme="majorBidi" w:hAnsiTheme="majorBidi"/>
          <w:i/>
          <w:iCs/>
          <w:sz w:val="24"/>
          <w:szCs w:val="24"/>
          <w:lang w:val="id-ID"/>
        </w:rPr>
        <w:t>mufradāt</w:t>
      </w:r>
      <w:r>
        <w:rPr>
          <w:rFonts w:asciiTheme="majorBidi" w:hAnsiTheme="majorBidi"/>
          <w:i/>
          <w:iCs/>
          <w:sz w:val="24"/>
          <w:szCs w:val="24"/>
          <w:lang w:val="id-ID"/>
        </w:rPr>
        <w:t>.</w:t>
      </w:r>
    </w:p>
    <w:p w:rsidR="0070242C" w:rsidRPr="00FF7689" w:rsidRDefault="0070242C" w:rsidP="0070242C">
      <w:pPr>
        <w:pStyle w:val="ListParagraph"/>
        <w:numPr>
          <w:ilvl w:val="3"/>
          <w:numId w:val="1"/>
        </w:numPr>
        <w:spacing w:after="0" w:line="480" w:lineRule="auto"/>
        <w:jc w:val="both"/>
        <w:rPr>
          <w:rFonts w:asciiTheme="majorBidi" w:hAnsiTheme="majorBidi" w:cstheme="majorBidi"/>
          <w:bCs/>
          <w:sz w:val="24"/>
          <w:szCs w:val="24"/>
        </w:rPr>
      </w:pPr>
      <w:r w:rsidRPr="00915EED">
        <w:rPr>
          <w:rFonts w:asciiTheme="majorBidi" w:hAnsiTheme="majorBidi" w:cstheme="majorBidi"/>
          <w:bCs/>
          <w:spacing w:val="-6"/>
          <w:sz w:val="24"/>
          <w:szCs w:val="24"/>
        </w:rPr>
        <w:t>Dalam proses pembelajaran hendaknya lebih memperhatik</w:t>
      </w:r>
      <w:r>
        <w:rPr>
          <w:rFonts w:asciiTheme="majorBidi" w:hAnsiTheme="majorBidi" w:cstheme="majorBidi"/>
          <w:bCs/>
          <w:spacing w:val="-6"/>
          <w:sz w:val="24"/>
          <w:szCs w:val="24"/>
        </w:rPr>
        <w:t>an keadaan santri agar konsentr</w:t>
      </w:r>
      <w:r w:rsidRPr="00915EED">
        <w:rPr>
          <w:rFonts w:asciiTheme="majorBidi" w:hAnsiTheme="majorBidi" w:cstheme="majorBidi"/>
          <w:bCs/>
          <w:spacing w:val="-6"/>
          <w:sz w:val="24"/>
          <w:szCs w:val="24"/>
        </w:rPr>
        <w:t xml:space="preserve">asi santri lebih berfokus pada </w:t>
      </w:r>
      <w:r>
        <w:rPr>
          <w:rFonts w:asciiTheme="majorBidi" w:hAnsiTheme="majorBidi" w:cstheme="majorBidi"/>
          <w:bCs/>
          <w:spacing w:val="-6"/>
          <w:sz w:val="24"/>
          <w:szCs w:val="24"/>
          <w:lang w:val="id-ID"/>
        </w:rPr>
        <w:t>saat</w:t>
      </w:r>
      <w:r w:rsidRPr="00915EED">
        <w:rPr>
          <w:rFonts w:asciiTheme="majorBidi" w:hAnsiTheme="majorBidi" w:cstheme="majorBidi"/>
          <w:bCs/>
          <w:spacing w:val="-6"/>
          <w:sz w:val="24"/>
          <w:szCs w:val="24"/>
        </w:rPr>
        <w:t xml:space="preserve"> kegiatan belajar berlangsung.</w:t>
      </w:r>
    </w:p>
    <w:p w:rsidR="0070242C" w:rsidRPr="00B73BD2" w:rsidRDefault="0070242C" w:rsidP="0070242C">
      <w:pPr>
        <w:pStyle w:val="ListParagraph"/>
        <w:numPr>
          <w:ilvl w:val="2"/>
          <w:numId w:val="1"/>
        </w:numPr>
        <w:spacing w:after="0" w:line="480" w:lineRule="auto"/>
        <w:jc w:val="both"/>
        <w:rPr>
          <w:rFonts w:asciiTheme="majorBidi" w:hAnsiTheme="majorBidi" w:cstheme="majorBidi"/>
          <w:bCs/>
          <w:sz w:val="24"/>
          <w:szCs w:val="24"/>
        </w:rPr>
      </w:pPr>
      <w:r>
        <w:rPr>
          <w:rFonts w:asciiTheme="majorBidi" w:hAnsiTheme="majorBidi" w:cstheme="majorBidi"/>
          <w:bCs/>
          <w:spacing w:val="-6"/>
          <w:sz w:val="24"/>
          <w:szCs w:val="24"/>
        </w:rPr>
        <w:t>Bagi santri</w:t>
      </w:r>
    </w:p>
    <w:p w:rsidR="0070242C" w:rsidRPr="00915EED" w:rsidRDefault="0070242C" w:rsidP="0070242C">
      <w:pPr>
        <w:pStyle w:val="ListParagraph"/>
        <w:spacing w:line="480" w:lineRule="auto"/>
        <w:ind w:left="1148"/>
        <w:rPr>
          <w:rFonts w:asciiTheme="majorBidi" w:hAnsiTheme="majorBidi" w:cstheme="majorBidi"/>
          <w:bCs/>
          <w:sz w:val="24"/>
          <w:szCs w:val="24"/>
          <w:lang w:val="id-ID"/>
        </w:rPr>
      </w:pPr>
      <w:r>
        <w:rPr>
          <w:rFonts w:asciiTheme="majorBidi" w:hAnsiTheme="majorBidi" w:cstheme="majorBidi"/>
          <w:bCs/>
          <w:spacing w:val="-6"/>
          <w:sz w:val="24"/>
          <w:szCs w:val="24"/>
        </w:rPr>
        <w:t xml:space="preserve">Bagi santri hendaknya tidak </w:t>
      </w:r>
      <w:r>
        <w:rPr>
          <w:rFonts w:asciiTheme="majorBidi" w:hAnsiTheme="majorBidi" w:cstheme="majorBidi"/>
          <w:bCs/>
          <w:spacing w:val="-6"/>
          <w:sz w:val="24"/>
          <w:szCs w:val="24"/>
          <w:lang w:val="id-ID"/>
        </w:rPr>
        <w:t xml:space="preserve">hanya menjadikan metode </w:t>
      </w:r>
      <w:r w:rsidRPr="00AE56DB">
        <w:rPr>
          <w:rFonts w:asciiTheme="majorBidi" w:hAnsiTheme="majorBidi"/>
          <w:i/>
          <w:iCs/>
          <w:sz w:val="24"/>
          <w:szCs w:val="24"/>
          <w:lang w:val="id-ID"/>
        </w:rPr>
        <w:t>takri̅r mufradāt</w:t>
      </w:r>
      <w:r>
        <w:rPr>
          <w:rFonts w:asciiTheme="majorBidi" w:hAnsiTheme="majorBidi"/>
          <w:i/>
          <w:iCs/>
          <w:sz w:val="24"/>
          <w:szCs w:val="24"/>
          <w:lang w:val="id-ID"/>
        </w:rPr>
        <w:t xml:space="preserve"> </w:t>
      </w:r>
      <w:r>
        <w:rPr>
          <w:rFonts w:asciiTheme="majorBidi" w:hAnsiTheme="majorBidi"/>
          <w:sz w:val="24"/>
          <w:szCs w:val="24"/>
          <w:lang w:val="id-ID"/>
        </w:rPr>
        <w:t xml:space="preserve">ini sebagai metode menghafal saja, namun bisa dijadikan sebagai sarana dalam mengasah dan mengembangkan potensi dari </w:t>
      </w:r>
      <w:r w:rsidRPr="00AE56DB">
        <w:rPr>
          <w:rFonts w:asciiTheme="majorBidi" w:hAnsiTheme="majorBidi"/>
          <w:i/>
          <w:iCs/>
          <w:sz w:val="24"/>
          <w:szCs w:val="24"/>
          <w:lang w:val="id-ID"/>
        </w:rPr>
        <w:t>mufradāt</w:t>
      </w:r>
      <w:r>
        <w:rPr>
          <w:rFonts w:asciiTheme="majorBidi" w:hAnsiTheme="majorBidi"/>
          <w:i/>
          <w:iCs/>
          <w:sz w:val="24"/>
          <w:szCs w:val="24"/>
          <w:lang w:val="id-ID"/>
        </w:rPr>
        <w:t xml:space="preserve"> </w:t>
      </w:r>
      <w:r>
        <w:rPr>
          <w:rFonts w:asciiTheme="majorBidi" w:hAnsiTheme="majorBidi"/>
          <w:sz w:val="24"/>
          <w:szCs w:val="24"/>
          <w:lang w:val="id-ID"/>
        </w:rPr>
        <w:t>yang dimiliki.</w:t>
      </w:r>
    </w:p>
    <w:p w:rsidR="0070242C" w:rsidRPr="00915EED" w:rsidRDefault="0070242C" w:rsidP="0070242C">
      <w:pPr>
        <w:pStyle w:val="ListParagraph"/>
        <w:ind w:left="1440"/>
        <w:rPr>
          <w:rFonts w:asciiTheme="majorBidi" w:hAnsiTheme="majorBidi" w:cstheme="majorBidi"/>
          <w:bCs/>
          <w:spacing w:val="-6"/>
          <w:sz w:val="24"/>
          <w:szCs w:val="24"/>
        </w:rPr>
      </w:pPr>
    </w:p>
    <w:p w:rsidR="0070242C" w:rsidRPr="003B0932" w:rsidRDefault="0070242C" w:rsidP="0070242C"/>
    <w:p w:rsidR="0070242C" w:rsidRDefault="0070242C" w:rsidP="0070242C">
      <w:pPr>
        <w:rPr>
          <w:lang w:val="id-ID"/>
        </w:rPr>
      </w:pPr>
    </w:p>
    <w:p w:rsidR="0070242C" w:rsidRDefault="0070242C" w:rsidP="0070242C">
      <w:pPr>
        <w:rPr>
          <w:lang w:val="id-ID"/>
        </w:rPr>
      </w:pPr>
    </w:p>
    <w:p w:rsidR="0070242C" w:rsidRDefault="0070242C" w:rsidP="0070242C">
      <w:pPr>
        <w:rPr>
          <w:lang w:val="id-ID"/>
        </w:rPr>
      </w:pPr>
    </w:p>
    <w:p w:rsidR="0070242C" w:rsidRDefault="0070242C" w:rsidP="0070242C">
      <w:pPr>
        <w:rPr>
          <w:lang w:val="id-ID"/>
        </w:rPr>
      </w:pPr>
    </w:p>
    <w:p w:rsidR="0070242C" w:rsidRDefault="0070242C" w:rsidP="0070242C">
      <w:pPr>
        <w:rPr>
          <w:lang w:val="id-ID"/>
        </w:rPr>
      </w:pPr>
    </w:p>
    <w:p w:rsidR="0070242C" w:rsidRDefault="0070242C" w:rsidP="0070242C">
      <w:pPr>
        <w:rPr>
          <w:lang w:val="id-ID"/>
        </w:rPr>
      </w:pPr>
    </w:p>
    <w:p w:rsidR="0070242C" w:rsidRDefault="0070242C" w:rsidP="0070242C">
      <w:pPr>
        <w:rPr>
          <w:lang w:val="id-ID"/>
        </w:rPr>
      </w:pPr>
    </w:p>
    <w:p w:rsidR="0070242C" w:rsidRDefault="0070242C" w:rsidP="0070242C">
      <w:pPr>
        <w:rPr>
          <w:lang w:val="id-ID"/>
        </w:rPr>
      </w:pPr>
    </w:p>
    <w:p w:rsidR="0070242C" w:rsidRDefault="0070242C" w:rsidP="0070242C">
      <w:pPr>
        <w:rPr>
          <w:lang w:val="id-ID"/>
        </w:rPr>
      </w:pPr>
    </w:p>
    <w:p w:rsidR="000A64D0" w:rsidRDefault="000A64D0"/>
    <w:sectPr w:rsidR="000A64D0" w:rsidSect="002E67AC">
      <w:headerReference w:type="default" r:id="rId8"/>
      <w:footerReference w:type="first" r:id="rId9"/>
      <w:pgSz w:w="11907" w:h="16839" w:code="9"/>
      <w:pgMar w:top="2268" w:right="1701" w:bottom="1701" w:left="2835" w:header="709" w:footer="709" w:gutter="0"/>
      <w:pgNumType w:start="10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725B" w:rsidRDefault="007C725B" w:rsidP="002E67AC">
      <w:pPr>
        <w:spacing w:after="0" w:line="240" w:lineRule="auto"/>
      </w:pPr>
      <w:r>
        <w:separator/>
      </w:r>
    </w:p>
  </w:endnote>
  <w:endnote w:type="continuationSeparator" w:id="0">
    <w:p w:rsidR="007C725B" w:rsidRDefault="007C725B" w:rsidP="002E67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2592586"/>
      <w:docPartObj>
        <w:docPartGallery w:val="Page Numbers (Bottom of Page)"/>
        <w:docPartUnique/>
      </w:docPartObj>
    </w:sdtPr>
    <w:sdtEndPr>
      <w:rPr>
        <w:rFonts w:asciiTheme="majorBidi" w:hAnsiTheme="majorBidi" w:cstheme="majorBidi"/>
        <w:noProof/>
      </w:rPr>
    </w:sdtEndPr>
    <w:sdtContent>
      <w:p w:rsidR="002E67AC" w:rsidRPr="002E67AC" w:rsidRDefault="002E67AC">
        <w:pPr>
          <w:pStyle w:val="Footer"/>
          <w:jc w:val="center"/>
          <w:rPr>
            <w:rFonts w:asciiTheme="majorBidi" w:hAnsiTheme="majorBidi" w:cstheme="majorBidi"/>
          </w:rPr>
        </w:pPr>
        <w:r w:rsidRPr="002E67AC">
          <w:rPr>
            <w:rFonts w:asciiTheme="majorBidi" w:hAnsiTheme="majorBidi" w:cstheme="majorBidi"/>
          </w:rPr>
          <w:fldChar w:fldCharType="begin"/>
        </w:r>
        <w:r w:rsidRPr="002E67AC">
          <w:rPr>
            <w:rFonts w:asciiTheme="majorBidi" w:hAnsiTheme="majorBidi" w:cstheme="majorBidi"/>
          </w:rPr>
          <w:instrText xml:space="preserve"> PAGE   \* MERGEFORMAT </w:instrText>
        </w:r>
        <w:r w:rsidRPr="002E67AC">
          <w:rPr>
            <w:rFonts w:asciiTheme="majorBidi" w:hAnsiTheme="majorBidi" w:cstheme="majorBidi"/>
          </w:rPr>
          <w:fldChar w:fldCharType="separate"/>
        </w:r>
        <w:r>
          <w:rPr>
            <w:rFonts w:asciiTheme="majorBidi" w:hAnsiTheme="majorBidi" w:cstheme="majorBidi"/>
            <w:noProof/>
          </w:rPr>
          <w:t>101</w:t>
        </w:r>
        <w:r w:rsidRPr="002E67AC">
          <w:rPr>
            <w:rFonts w:asciiTheme="majorBidi" w:hAnsiTheme="majorBidi" w:cstheme="majorBidi"/>
            <w:noProof/>
          </w:rPr>
          <w:fldChar w:fldCharType="end"/>
        </w:r>
      </w:p>
    </w:sdtContent>
  </w:sdt>
  <w:p w:rsidR="002E67AC" w:rsidRDefault="002E67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725B" w:rsidRDefault="007C725B" w:rsidP="002E67AC">
      <w:pPr>
        <w:spacing w:after="0" w:line="240" w:lineRule="auto"/>
      </w:pPr>
      <w:r>
        <w:separator/>
      </w:r>
    </w:p>
  </w:footnote>
  <w:footnote w:type="continuationSeparator" w:id="0">
    <w:p w:rsidR="007C725B" w:rsidRDefault="007C725B" w:rsidP="002E67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8547986"/>
      <w:docPartObj>
        <w:docPartGallery w:val="Page Numbers (Top of Page)"/>
        <w:docPartUnique/>
      </w:docPartObj>
    </w:sdtPr>
    <w:sdtEndPr>
      <w:rPr>
        <w:rFonts w:asciiTheme="majorBidi" w:hAnsiTheme="majorBidi" w:cstheme="majorBidi"/>
        <w:noProof/>
      </w:rPr>
    </w:sdtEndPr>
    <w:sdtContent>
      <w:p w:rsidR="002E67AC" w:rsidRPr="002E67AC" w:rsidRDefault="002E67AC">
        <w:pPr>
          <w:pStyle w:val="Header"/>
          <w:jc w:val="right"/>
          <w:rPr>
            <w:rFonts w:asciiTheme="majorBidi" w:hAnsiTheme="majorBidi" w:cstheme="majorBidi"/>
          </w:rPr>
        </w:pPr>
        <w:r w:rsidRPr="002E67AC">
          <w:rPr>
            <w:rFonts w:asciiTheme="majorBidi" w:hAnsiTheme="majorBidi" w:cstheme="majorBidi"/>
          </w:rPr>
          <w:fldChar w:fldCharType="begin"/>
        </w:r>
        <w:r w:rsidRPr="002E67AC">
          <w:rPr>
            <w:rFonts w:asciiTheme="majorBidi" w:hAnsiTheme="majorBidi" w:cstheme="majorBidi"/>
          </w:rPr>
          <w:instrText xml:space="preserve"> PAGE   \* MERGEFORMAT </w:instrText>
        </w:r>
        <w:r w:rsidRPr="002E67AC">
          <w:rPr>
            <w:rFonts w:asciiTheme="majorBidi" w:hAnsiTheme="majorBidi" w:cstheme="majorBidi"/>
          </w:rPr>
          <w:fldChar w:fldCharType="separate"/>
        </w:r>
        <w:r>
          <w:rPr>
            <w:rFonts w:asciiTheme="majorBidi" w:hAnsiTheme="majorBidi" w:cstheme="majorBidi"/>
            <w:noProof/>
          </w:rPr>
          <w:t>103</w:t>
        </w:r>
        <w:r w:rsidRPr="002E67AC">
          <w:rPr>
            <w:rFonts w:asciiTheme="majorBidi" w:hAnsiTheme="majorBidi" w:cstheme="majorBidi"/>
            <w:noProof/>
          </w:rPr>
          <w:fldChar w:fldCharType="end"/>
        </w:r>
      </w:p>
    </w:sdtContent>
  </w:sdt>
  <w:p w:rsidR="002E67AC" w:rsidRDefault="002E67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3E0DD2"/>
    <w:multiLevelType w:val="multilevel"/>
    <w:tmpl w:val="D750BF56"/>
    <w:lvl w:ilvl="0">
      <w:start w:val="5"/>
      <w:numFmt w:val="decimal"/>
      <w:lvlText w:val="%1"/>
      <w:lvlJc w:val="left"/>
      <w:pPr>
        <w:ind w:left="360" w:hanging="360"/>
      </w:pPr>
      <w:rPr>
        <w:rFonts w:hint="default"/>
      </w:rPr>
    </w:lvl>
    <w:lvl w:ilvl="1">
      <w:start w:val="1"/>
      <w:numFmt w:val="upperLetter"/>
      <w:lvlText w:val="%2."/>
      <w:lvlJc w:val="left"/>
      <w:pPr>
        <w:ind w:left="720" w:hanging="360"/>
      </w:pPr>
      <w:rPr>
        <w:rFonts w:asciiTheme="majorBidi" w:eastAsiaTheme="minorHAnsi" w:hAnsiTheme="majorBidi" w:cstheme="majorBidi"/>
      </w:rPr>
    </w:lvl>
    <w:lvl w:ilvl="2">
      <w:start w:val="1"/>
      <w:numFmt w:val="decimal"/>
      <w:lvlText w:val="%3)"/>
      <w:lvlJc w:val="left"/>
      <w:pPr>
        <w:ind w:left="1440" w:hanging="720"/>
      </w:pPr>
      <w:rPr>
        <w:rFonts w:asciiTheme="majorBidi" w:eastAsiaTheme="minorHAnsi" w:hAnsiTheme="majorBidi" w:cstheme="majorBidi"/>
      </w:rPr>
    </w:lvl>
    <w:lvl w:ilvl="3">
      <w:start w:val="1"/>
      <w:numFmt w:val="lowerLetter"/>
      <w:lvlText w:val="%4."/>
      <w:lvlJc w:val="left"/>
      <w:pPr>
        <w:ind w:left="1800" w:hanging="720"/>
      </w:pPr>
      <w:rPr>
        <w:rFonts w:asciiTheme="majorBidi" w:eastAsiaTheme="minorHAnsi" w:hAnsiTheme="majorBidi" w:cstheme="majorBidi"/>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242C"/>
    <w:rsid w:val="000A64D0"/>
    <w:rsid w:val="002E67AC"/>
    <w:rsid w:val="004A3E5D"/>
    <w:rsid w:val="005444AE"/>
    <w:rsid w:val="006601F8"/>
    <w:rsid w:val="0070242C"/>
    <w:rsid w:val="007C725B"/>
    <w:rsid w:val="008D1BC2"/>
    <w:rsid w:val="00A85D6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24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uraian sumber daya,Body of text+1,Body of text+2,Body of text+3,List Paragraph11,Medium Grid 1 - Accent 21,Colorful List - Accent 11,Sub Judul DEA KP,Body Text Char1,Char Char2,List Paragraph2,Char Char21"/>
    <w:basedOn w:val="Normal"/>
    <w:link w:val="ListParagraphChar"/>
    <w:uiPriority w:val="34"/>
    <w:qFormat/>
    <w:rsid w:val="0070242C"/>
    <w:pPr>
      <w:ind w:left="720"/>
      <w:contextualSpacing/>
    </w:pPr>
  </w:style>
  <w:style w:type="character" w:customStyle="1" w:styleId="ListParagraphChar">
    <w:name w:val="List Paragraph Char"/>
    <w:aliases w:val="Body of text Char,List Paragraph1 Char,uraian sumber daya Char,Body of text+1 Char,Body of text+2 Char,Body of text+3 Char,List Paragraph11 Char,Medium Grid 1 - Accent 21 Char,Colorful List - Accent 11 Char,Sub Judul DEA KP Char"/>
    <w:link w:val="ListParagraph"/>
    <w:uiPriority w:val="34"/>
    <w:qFormat/>
    <w:locked/>
    <w:rsid w:val="0070242C"/>
  </w:style>
  <w:style w:type="paragraph" w:styleId="BalloonText">
    <w:name w:val="Balloon Text"/>
    <w:basedOn w:val="Normal"/>
    <w:link w:val="BalloonTextChar"/>
    <w:uiPriority w:val="99"/>
    <w:semiHidden/>
    <w:unhideWhenUsed/>
    <w:rsid w:val="007024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242C"/>
    <w:rPr>
      <w:rFonts w:ascii="Tahoma" w:hAnsi="Tahoma" w:cs="Tahoma"/>
      <w:sz w:val="16"/>
      <w:szCs w:val="16"/>
    </w:rPr>
  </w:style>
  <w:style w:type="paragraph" w:styleId="Header">
    <w:name w:val="header"/>
    <w:basedOn w:val="Normal"/>
    <w:link w:val="HeaderChar"/>
    <w:uiPriority w:val="99"/>
    <w:unhideWhenUsed/>
    <w:rsid w:val="002E67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67AC"/>
  </w:style>
  <w:style w:type="paragraph" w:styleId="Footer">
    <w:name w:val="footer"/>
    <w:basedOn w:val="Normal"/>
    <w:link w:val="FooterChar"/>
    <w:uiPriority w:val="99"/>
    <w:unhideWhenUsed/>
    <w:rsid w:val="002E67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67A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24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uraian sumber daya,Body of text+1,Body of text+2,Body of text+3,List Paragraph11,Medium Grid 1 - Accent 21,Colorful List - Accent 11,Sub Judul DEA KP,Body Text Char1,Char Char2,List Paragraph2,Char Char21"/>
    <w:basedOn w:val="Normal"/>
    <w:link w:val="ListParagraphChar"/>
    <w:uiPriority w:val="34"/>
    <w:qFormat/>
    <w:rsid w:val="0070242C"/>
    <w:pPr>
      <w:ind w:left="720"/>
      <w:contextualSpacing/>
    </w:pPr>
  </w:style>
  <w:style w:type="character" w:customStyle="1" w:styleId="ListParagraphChar">
    <w:name w:val="List Paragraph Char"/>
    <w:aliases w:val="Body of text Char,List Paragraph1 Char,uraian sumber daya Char,Body of text+1 Char,Body of text+2 Char,Body of text+3 Char,List Paragraph11 Char,Medium Grid 1 - Accent 21 Char,Colorful List - Accent 11 Char,Sub Judul DEA KP Char"/>
    <w:link w:val="ListParagraph"/>
    <w:uiPriority w:val="34"/>
    <w:qFormat/>
    <w:locked/>
    <w:rsid w:val="0070242C"/>
  </w:style>
  <w:style w:type="paragraph" w:styleId="BalloonText">
    <w:name w:val="Balloon Text"/>
    <w:basedOn w:val="Normal"/>
    <w:link w:val="BalloonTextChar"/>
    <w:uiPriority w:val="99"/>
    <w:semiHidden/>
    <w:unhideWhenUsed/>
    <w:rsid w:val="007024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242C"/>
    <w:rPr>
      <w:rFonts w:ascii="Tahoma" w:hAnsi="Tahoma" w:cs="Tahoma"/>
      <w:sz w:val="16"/>
      <w:szCs w:val="16"/>
    </w:rPr>
  </w:style>
  <w:style w:type="paragraph" w:styleId="Header">
    <w:name w:val="header"/>
    <w:basedOn w:val="Normal"/>
    <w:link w:val="HeaderChar"/>
    <w:uiPriority w:val="99"/>
    <w:unhideWhenUsed/>
    <w:rsid w:val="002E67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67AC"/>
  </w:style>
  <w:style w:type="paragraph" w:styleId="Footer">
    <w:name w:val="footer"/>
    <w:basedOn w:val="Normal"/>
    <w:link w:val="FooterChar"/>
    <w:uiPriority w:val="99"/>
    <w:unhideWhenUsed/>
    <w:rsid w:val="002E67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6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421</Words>
  <Characters>2403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2022-08-22T15:55:00Z</dcterms:created>
  <dcterms:modified xsi:type="dcterms:W3CDTF">2022-08-24T02:06:00Z</dcterms:modified>
</cp:coreProperties>
</file>